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7B0" w:rsidRPr="005A15C6" w:rsidRDefault="000E37B0" w:rsidP="000E37B0">
      <w:pPr>
        <w:rPr>
          <w:rFonts w:ascii="Beausite Classic Light" w:eastAsia="Times New Roman" w:hAnsi="Beausite Classic Light" w:cs="Times New Roman"/>
          <w:kern w:val="0"/>
          <w:lang w:eastAsia="fr-FR"/>
          <w14:ligatures w14:val="none"/>
        </w:rPr>
      </w:pPr>
    </w:p>
    <w:p w:rsidR="000E37B0" w:rsidRPr="005A15C6" w:rsidRDefault="000E37B0" w:rsidP="000E37B0">
      <w:pPr>
        <w:spacing w:before="100" w:beforeAutospacing="1" w:after="100" w:afterAutospacing="1"/>
        <w:rPr>
          <w:rFonts w:ascii="Beausite Classic Light" w:eastAsia="Times New Roman" w:hAnsi="Beausite Classic Light" w:cs="Calibri"/>
          <w:b/>
          <w:bCs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b/>
          <w:bCs/>
          <w:kern w:val="0"/>
          <w:lang w:val="en-US" w:eastAsia="fr-FR"/>
          <w14:ligatures w14:val="none"/>
        </w:rPr>
        <w:t>SOLO EXHIBITIONS</w:t>
      </w:r>
    </w:p>
    <w:p w:rsidR="000E37B0" w:rsidRPr="005A15C6" w:rsidRDefault="000E37B0" w:rsidP="000E37B0">
      <w:pPr>
        <w:spacing w:before="100" w:beforeAutospacing="1"/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2025 – GALERIE FARAH FAKHRI, Abidjan, Ivory Coast</w:t>
      </w:r>
    </w:p>
    <w:p w:rsidR="000E37B0" w:rsidRPr="005A15C6" w:rsidRDefault="000E37B0" w:rsidP="000E37B0">
      <w:pPr>
        <w:rPr>
          <w:rFonts w:ascii="Beausite Classic Light" w:eastAsia="Times New Roman" w:hAnsi="Beausite Classic Light" w:cs="Times New Roman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2024 -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Maune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Contemporary, Atlanta,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2024 - Qatar Art Center, Doha, Qatar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2024 - Galerie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Jeeum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, Hong Kong, Hong Kong </w:t>
      </w:r>
    </w:p>
    <w:p w:rsidR="000E37B0" w:rsidRPr="005A15C6" w:rsidRDefault="000E37B0" w:rsidP="000E37B0">
      <w:pPr>
        <w:rPr>
          <w:rFonts w:ascii="Beausite Classic Light" w:eastAsia="Times New Roman" w:hAnsi="Beausite Classic Light" w:cs="Times New Roman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2024 - Galerie Ovo, Taipei, Taiwan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2024 - Galerie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Saltiel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, Paris, France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2024 -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Srisasanti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Syndicate, Yogyakarta, Indonesia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2023 - Mees-Van de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Wiele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, Ghent, Belgium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2023 -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Ez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Gallery, Shanghai, China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2023 -Gaia Art Space, Hong Kong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2023 - All About Art, Singapore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2023 - Contemporary by U, Taipei, Taiwan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2022 -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Freeze.art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, Shanghai, China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2022 - Galerie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Saltiel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, Paris, France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2022 - LT Gallery, Beirut, Lebanon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2022 -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Maune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Contemporary,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Atalanta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2022 - Corridor Contemporary, Philadelphia,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2022 - Jason shin Gallery, Seoul, Korea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2021 - Space 776 + Uncommon Beauty Gallery, New York,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2020 -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Srisasanti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Syndicate, Yogyakarta, Indonesia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2020 - 81 Leonard Gallery + Uncommon Beauty Gallery, New York,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2019 - Galerie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Kremers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, Berlin, Germany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2019 - Graham Modern, and Contemporary Gallery, Johannesburg, South Africa 2019 -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JInsan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Gallery, Seoul, Korea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2018 -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Ghaya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Gallery, Tunis, Tunisia </w:t>
      </w:r>
    </w:p>
    <w:p w:rsidR="000E37B0" w:rsidRPr="005A15C6" w:rsidRDefault="000E37B0" w:rsidP="000E37B0">
      <w:pPr>
        <w:spacing w:before="100" w:beforeAutospacing="1" w:after="100" w:afterAutospacing="1"/>
        <w:rPr>
          <w:rFonts w:ascii="Beausite Classic Light" w:eastAsia="Times New Roman" w:hAnsi="Beausite Classic Light" w:cs="Times New Roman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b/>
          <w:bCs/>
          <w:kern w:val="0"/>
          <w:lang w:val="en-US" w:eastAsia="fr-FR"/>
          <w14:ligatures w14:val="none"/>
        </w:rPr>
        <w:t xml:space="preserve">GROUP EXHIBITIONS </w:t>
      </w:r>
    </w:p>
    <w:p w:rsidR="000E37B0" w:rsidRPr="005A15C6" w:rsidRDefault="000E37B0" w:rsidP="000E37B0">
      <w:pPr>
        <w:spacing w:before="100" w:beforeAutospacing="1" w:after="100" w:afterAutospacing="1"/>
        <w:rPr>
          <w:rFonts w:ascii="Beausite Classic Light" w:eastAsia="Times New Roman" w:hAnsi="Beausite Classic Light" w:cs="Times New Roman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2024 - Mees-Van de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Wiele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, Ghent, Belgium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2023 - S Gallery, Madrid, Spain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2023 -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Jeeum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Gallery, Seoul, Korea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2023 - Method of expression,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Ez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Gallery, Shanghai, China 2023 - Wood you be Happy,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Firetti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Contemporary, Dubai, UAE 2023 - Crossing,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Lorin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Gallery, Los Angeles, USA </w:t>
      </w:r>
    </w:p>
    <w:p w:rsidR="000E37B0" w:rsidRPr="005A15C6" w:rsidRDefault="000E37B0" w:rsidP="000E37B0">
      <w:pPr>
        <w:spacing w:before="100" w:beforeAutospacing="1" w:after="100" w:afterAutospacing="1"/>
        <w:rPr>
          <w:rFonts w:ascii="Beausite Classic Light" w:eastAsia="Times New Roman" w:hAnsi="Beausite Classic Light" w:cs="Times New Roman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2022 - More than Color,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freeze.art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, Shanghai, China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2022 - Doodling the space, Granada Gallery, Madrid, Spain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2021 - Love Always Wins,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Maune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Contemporary,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Atalanta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2020 -Duo Show with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Mikhailo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Dayak, Mandarin Maison, Kyiv, Ukraine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2019 - Duo Show with George Morton Clark, Opera Gallery, Hong Kong, China 2019 - An Atlantic Bridge BERLIN - USA, Galerie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Kremers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, Berlin, Germany 2019 - Impossible Until it is Done, Opera Gallery, Dubai, United Arab Emirates 2019 - Dystopia,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Banzy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Gallery, Beirut, Lebanon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2019 - Works on paper III, Galerie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Kremers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, Berlin, Germany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lastRenderedPageBreak/>
        <w:t>2018 - Oliver Cole Gallery, Miami,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2018 - Opera Gallery, Dubai, UAE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2017 -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Aquabit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Gallery, Berlin, Germany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2017 -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CoGalleries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, Berlin, Germany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2017 - Enter Art Foundation. Berlin, Germany </w:t>
      </w:r>
      <w:r w:rsidRPr="005A15C6">
        <w:rPr>
          <w:rFonts w:ascii="Beausite Classic Light" w:eastAsia="Times New Roman" w:hAnsi="Beausite Classic Light" w:cs="Times New Roman"/>
          <w:kern w:val="0"/>
          <w:lang w:eastAsia="fr-FR"/>
          <w14:ligatures w14:val="none"/>
        </w:rPr>
        <w:fldChar w:fldCharType="begin"/>
      </w:r>
      <w:r w:rsidRPr="005A15C6">
        <w:rPr>
          <w:rFonts w:ascii="Beausite Classic Light" w:eastAsia="Times New Roman" w:hAnsi="Beausite Classic Light" w:cs="Times New Roman"/>
          <w:kern w:val="0"/>
          <w:lang w:val="en-US" w:eastAsia="fr-FR"/>
          <w14:ligatures w14:val="none"/>
        </w:rPr>
        <w:instrText xml:space="preserve"> INCLUDEPICTURE "/Users/macos/Library/Group Containers/UBF8T346G9.ms/WebArchiveCopyPasteTempFiles/com.microsoft.Word/page2image64689024" \* MERGEFORMATINET </w:instrText>
      </w:r>
      <w:r w:rsidR="00000000" w:rsidRPr="005A15C6">
        <w:rPr>
          <w:rFonts w:ascii="Beausite Classic Light" w:eastAsia="Times New Roman" w:hAnsi="Beausite Classic Light" w:cs="Times New Roman"/>
          <w:kern w:val="0"/>
          <w:lang w:eastAsia="fr-FR"/>
          <w14:ligatures w14:val="none"/>
        </w:rPr>
        <w:fldChar w:fldCharType="separate"/>
      </w:r>
      <w:r w:rsidRPr="005A15C6">
        <w:rPr>
          <w:rFonts w:ascii="Beausite Classic Light" w:eastAsia="Times New Roman" w:hAnsi="Beausite Classic Light" w:cs="Times New Roman"/>
          <w:kern w:val="0"/>
          <w:lang w:eastAsia="fr-FR"/>
          <w14:ligatures w14:val="none"/>
        </w:rPr>
        <w:fldChar w:fldCharType="end"/>
      </w:r>
    </w:p>
    <w:p w:rsidR="000E37B0" w:rsidRPr="005A15C6" w:rsidRDefault="000E37B0" w:rsidP="000E37B0">
      <w:pPr>
        <w:spacing w:after="240"/>
        <w:rPr>
          <w:rFonts w:ascii="Beausite Classic Light" w:eastAsia="Times New Roman" w:hAnsi="Beausite Classic Light" w:cs="Times New Roman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b/>
          <w:bCs/>
          <w:kern w:val="0"/>
          <w:lang w:val="en-US" w:eastAsia="fr-FR"/>
          <w14:ligatures w14:val="none"/>
        </w:rPr>
        <w:t xml:space="preserve">FAIRS </w:t>
      </w:r>
    </w:p>
    <w:p w:rsidR="000E37B0" w:rsidRPr="005A15C6" w:rsidRDefault="000E37B0" w:rsidP="000E37B0">
      <w:pPr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2024 - Art Central, Hong Kong, Hong Kong </w:t>
      </w:r>
    </w:p>
    <w:p w:rsidR="000E37B0" w:rsidRPr="005A15C6" w:rsidRDefault="000E37B0" w:rsidP="000E37B0">
      <w:pPr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2024 - LA Art Show, Los Angeles,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2024 - Art Up Lille, Lille, France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2023 - Context Art Fair, Miami, USA </w:t>
      </w:r>
    </w:p>
    <w:p w:rsidR="000E37B0" w:rsidRPr="005A15C6" w:rsidRDefault="000E37B0" w:rsidP="000E37B0">
      <w:pPr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2022 - Miami Art Fair, Miami, USA </w:t>
      </w:r>
    </w:p>
    <w:p w:rsidR="000E37B0" w:rsidRPr="005A15C6" w:rsidRDefault="000E37B0" w:rsidP="000E37B0">
      <w:pPr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2022 -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Moderne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Art Fair, Paris, France </w:t>
      </w:r>
    </w:p>
    <w:p w:rsidR="000E37B0" w:rsidRPr="005A15C6" w:rsidRDefault="000E37B0" w:rsidP="000E37B0">
      <w:pPr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2022 - Art Taipei, Taipei, Taiwan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2022 - Miami Art Fair, Miami,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2022 - Art Jakarta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2022 - Art Central HK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2021 - Art Central HK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2021 - Art Busan, Busan, South Korea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2020 - CONTEXT Miami art Fair,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2020 - Art Jakarta, Indonesia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2020 - KIAF Seoul, Korea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2020 - Art Central Hong Kong, Hong Kong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2019 - CONTEXT Miami art Fair,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2019 - Budapest art Fair, Budapest, Hungary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2019 - Art Jakarta, Jakarta, Indonesia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2019 - Art Expo Malaysia, Kuala Lumpur, Malaysia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2019 - Beirut Art Fair, Beirut, Lebanon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2019 - Busan Art Fair, Busan, South Korea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2019 - Architectural Digest Show, Uncommon Beauty Gallery, New York</w:t>
      </w:r>
    </w:p>
    <w:p w:rsidR="000E37B0" w:rsidRPr="005A15C6" w:rsidRDefault="000E37B0" w:rsidP="000E37B0">
      <w:pPr>
        <w:rPr>
          <w:rFonts w:ascii="Beausite Classic Light" w:eastAsia="Times New Roman" w:hAnsi="Beausite Classic Light" w:cs="Times New Roman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2018 - USA CONTEXT Miami art Fair, USA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2017 - EMERGEAST Auction IV, Dubai, UAE </w:t>
      </w:r>
    </w:p>
    <w:p w:rsidR="000E37B0" w:rsidRPr="005A15C6" w:rsidRDefault="000E37B0" w:rsidP="000E37B0">
      <w:pPr>
        <w:spacing w:before="100" w:beforeAutospacing="1" w:after="100" w:afterAutospacing="1"/>
        <w:rPr>
          <w:rFonts w:ascii="Beausite Classic Light" w:eastAsia="Times New Roman" w:hAnsi="Beausite Classic Light" w:cs="Times New Roman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b/>
          <w:bCs/>
          <w:kern w:val="0"/>
          <w:lang w:val="en-US" w:eastAsia="fr-FR"/>
          <w14:ligatures w14:val="none"/>
        </w:rPr>
        <w:t xml:space="preserve">COLLECTIONS </w:t>
      </w:r>
    </w:p>
    <w:p w:rsidR="000E37B0" w:rsidRPr="005A15C6" w:rsidRDefault="000E37B0" w:rsidP="000E37B0">
      <w:pPr>
        <w:spacing w:before="100" w:beforeAutospacing="1" w:after="100" w:afterAutospacing="1"/>
        <w:rPr>
          <w:rFonts w:ascii="Beausite Classic Light" w:eastAsia="Times New Roman" w:hAnsi="Beausite Classic Light" w:cs="Times New Roman"/>
          <w:kern w:val="0"/>
          <w:lang w:val="en-US" w:eastAsia="fr-FR"/>
          <w14:ligatures w14:val="none"/>
        </w:rPr>
      </w:pP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Dubai Collection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Salomon Collection </w:t>
      </w:r>
      <w:proofErr w:type="spellStart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>Huemer</w:t>
      </w:r>
      <w:proofErr w:type="spellEnd"/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t xml:space="preserve"> Collection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Vader Collection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>Krieger Collection</w:t>
      </w:r>
      <w:r w:rsidRPr="005A15C6">
        <w:rPr>
          <w:rFonts w:ascii="Beausite Classic Light" w:eastAsia="Times New Roman" w:hAnsi="Beausite Classic Light" w:cs="Calibri"/>
          <w:kern w:val="0"/>
          <w:lang w:val="en-US" w:eastAsia="fr-FR"/>
          <w14:ligatures w14:val="none"/>
        </w:rPr>
        <w:br/>
        <w:t xml:space="preserve">Enter Art Foundation Berlin </w:t>
      </w:r>
    </w:p>
    <w:p w:rsidR="00B67E62" w:rsidRPr="005A15C6" w:rsidRDefault="00B67E62">
      <w:pPr>
        <w:rPr>
          <w:rFonts w:ascii="Beausite Classic Light" w:hAnsi="Beausite Classic Light"/>
          <w:lang w:val="en-US"/>
        </w:rPr>
      </w:pPr>
    </w:p>
    <w:sectPr w:rsidR="00B67E62" w:rsidRPr="005A15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63D7" w:rsidRDefault="005D63D7" w:rsidP="000E37B0">
      <w:r>
        <w:separator/>
      </w:r>
    </w:p>
  </w:endnote>
  <w:endnote w:type="continuationSeparator" w:id="0">
    <w:p w:rsidR="005D63D7" w:rsidRDefault="005D63D7" w:rsidP="000E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ausite Classic Light">
    <w:panose1 w:val="020B0604020202020204"/>
    <w:charset w:val="00"/>
    <w:family w:val="swiss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5C6" w:rsidRDefault="005A15C6" w:rsidP="005A15C6">
    <w:pPr>
      <w:jc w:val="both"/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</w:pP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>GALERIE</w:t>
    </w:r>
    <w:r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 </w:t>
    </w: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>FARAH</w:t>
    </w:r>
    <w:r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 </w:t>
    </w: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FAKHRI </w:t>
    </w:r>
    <w:r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                                   </w:t>
    </w: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>Immeuble Delafosse</w:t>
    </w:r>
    <w:r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                              </w:t>
    </w: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Plateau </w:t>
    </w:r>
    <w:r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                              </w:t>
    </w: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>Abidjan 04, CI</w:t>
    </w:r>
  </w:p>
  <w:p w:rsidR="005A15C6" w:rsidRPr="00627C20" w:rsidRDefault="005A15C6" w:rsidP="005A15C6">
    <w:pPr>
      <w:jc w:val="both"/>
      <w:rPr>
        <w:rFonts w:ascii="Beausite Classic Light" w:eastAsia="Times New Roman" w:hAnsi="Beausite Classic Light" w:cs="Times New Roman"/>
        <w:color w:val="000000" w:themeColor="text1"/>
        <w:kern w:val="0"/>
        <w:lang w:eastAsia="fr-FR"/>
        <w14:ligatures w14:val="none"/>
      </w:rPr>
    </w:pPr>
    <w:r w:rsidRPr="00627C2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 </w:t>
    </w:r>
    <w:hyperlink r:id="rId1" w:history="1">
      <w:r w:rsidRPr="00627C20">
        <w:rPr>
          <w:rStyle w:val="Lienhypertexte"/>
          <w:rFonts w:ascii="Beausite Classic Light" w:eastAsia="Times New Roman" w:hAnsi="Beausite Classic Light" w:cs="Calibri"/>
          <w:color w:val="000000" w:themeColor="text1"/>
          <w:kern w:val="0"/>
          <w:sz w:val="16"/>
          <w:szCs w:val="16"/>
          <w:u w:val="none"/>
          <w:lang w:eastAsia="fr-FR"/>
          <w14:ligatures w14:val="none"/>
        </w:rPr>
        <w:t>www.galeriefarahfakhri.com</w:t>
      </w:r>
    </w:hyperlink>
    <w:r w:rsidRPr="00627C2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                   farah@galeriefarahfakhri.com                 00 225 07 57 09 09 09                        @farahfakhri </w:t>
    </w:r>
  </w:p>
  <w:p w:rsidR="000E37B0" w:rsidRPr="005A15C6" w:rsidRDefault="005A15C6" w:rsidP="005A15C6">
    <w:pPr>
      <w:pStyle w:val="Corpsdetexte"/>
      <w:spacing w:line="14" w:lineRule="auto"/>
      <w:jc w:val="both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63D7" w:rsidRDefault="005D63D7" w:rsidP="000E37B0">
      <w:r>
        <w:separator/>
      </w:r>
    </w:p>
  </w:footnote>
  <w:footnote w:type="continuationSeparator" w:id="0">
    <w:p w:rsidR="005D63D7" w:rsidRDefault="005D63D7" w:rsidP="000E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7B0" w:rsidRDefault="000E37B0">
    <w:pPr>
      <w:pStyle w:val="En-tte"/>
    </w:pPr>
    <w:r w:rsidRPr="000E37B0">
      <w:rPr>
        <w:rFonts w:ascii="Beausite Classic Light" w:eastAsia="Times New Roman" w:hAnsi="Beausite Classic Light" w:cs="Times New Roman"/>
        <w:noProof/>
        <w:kern w:val="0"/>
        <w:lang w:eastAsia="fr-FR"/>
        <w14:ligatures w14:val="none"/>
      </w:rPr>
      <w:drawing>
        <wp:anchor distT="0" distB="0" distL="114300" distR="114300" simplePos="0" relativeHeight="251659264" behindDoc="0" locked="0" layoutInCell="1" allowOverlap="1" wp14:anchorId="18EA177C" wp14:editId="67939F66">
          <wp:simplePos x="0" y="0"/>
          <wp:positionH relativeFrom="margin">
            <wp:posOffset>1385454</wp:posOffset>
          </wp:positionH>
          <wp:positionV relativeFrom="margin">
            <wp:posOffset>-409575</wp:posOffset>
          </wp:positionV>
          <wp:extent cx="3200400" cy="401955"/>
          <wp:effectExtent l="0" t="0" r="0" b="0"/>
          <wp:wrapSquare wrapText="bothSides"/>
          <wp:docPr id="363848709" name="Image 1" descr="page2image64689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2image64689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B0"/>
    <w:rsid w:val="000E37B0"/>
    <w:rsid w:val="002769C3"/>
    <w:rsid w:val="005A15C6"/>
    <w:rsid w:val="005D63D7"/>
    <w:rsid w:val="00A17891"/>
    <w:rsid w:val="00B67E62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B959"/>
  <w15:chartTrackingRefBased/>
  <w15:docId w15:val="{979871AF-941F-4E48-ACDE-737BCCA4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7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E37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37B0"/>
  </w:style>
  <w:style w:type="paragraph" w:styleId="Pieddepage">
    <w:name w:val="footer"/>
    <w:basedOn w:val="Normal"/>
    <w:link w:val="PieddepageCar"/>
    <w:uiPriority w:val="99"/>
    <w:unhideWhenUsed/>
    <w:rsid w:val="000E37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37B0"/>
  </w:style>
  <w:style w:type="character" w:styleId="Lienhypertexte">
    <w:name w:val="Hyperlink"/>
    <w:basedOn w:val="Policepardfaut"/>
    <w:uiPriority w:val="99"/>
    <w:unhideWhenUsed/>
    <w:rsid w:val="000E37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37B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E37B0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5A15C6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5A15C6"/>
    <w:rPr>
      <w:rFonts w:ascii="Verdana" w:eastAsia="Verdana" w:hAnsi="Verdana" w:cs="Verdan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0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4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eriefarahfakhr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2025-02-06T14:17:00Z</dcterms:created>
  <dcterms:modified xsi:type="dcterms:W3CDTF">2025-02-06T14:34:00Z</dcterms:modified>
</cp:coreProperties>
</file>